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EC3" w:rsidRPr="007214F0" w:rsidRDefault="00CE1EC3" w:rsidP="00C46FA6">
      <w:pPr>
        <w:jc w:val="center"/>
        <w:rPr>
          <w:rFonts w:cs="B Badr"/>
          <w:rtl/>
          <w:lang w:bidi="fa-IR"/>
        </w:rPr>
      </w:pPr>
      <w:r w:rsidRPr="007214F0">
        <w:rPr>
          <w:rFonts w:cs="B Badr" w:hint="cs"/>
          <w:rtl/>
          <w:lang w:bidi="fa-IR"/>
        </w:rPr>
        <w:t>بسم الله الرحمن الرحیم</w:t>
      </w:r>
    </w:p>
    <w:p w:rsidR="00CE1EC3" w:rsidRPr="007214F0" w:rsidRDefault="00CE1EC3" w:rsidP="00C46FA6">
      <w:pPr>
        <w:rPr>
          <w:rFonts w:cs="B Badr"/>
          <w:rtl/>
          <w:lang w:bidi="fa-IR"/>
        </w:rPr>
      </w:pPr>
      <w:r w:rsidRPr="007214F0">
        <w:rPr>
          <w:rFonts w:cs="B Badr" w:hint="cs"/>
          <w:rtl/>
          <w:lang w:bidi="fa-IR"/>
        </w:rPr>
        <w:t>ستایش خدوندی را که قلوب اولیای خود به انوار معارف خوان نعمت خویش، قرآن حکیم، منور کرد، و</w:t>
      </w:r>
      <w:r w:rsidR="00DD3E8C" w:rsidRPr="007214F0">
        <w:rPr>
          <w:rFonts w:cs="B Badr" w:hint="cs"/>
          <w:rtl/>
          <w:lang w:bidi="fa-IR"/>
        </w:rPr>
        <w:t>درود را با درود بر پیامبر خاتمش</w:t>
      </w:r>
      <w:r w:rsidRPr="007214F0">
        <w:rPr>
          <w:rFonts w:cs="B Badr" w:hint="cs"/>
          <w:rtl/>
          <w:lang w:bidi="fa-IR"/>
        </w:rPr>
        <w:t xml:space="preserve"> </w:t>
      </w:r>
      <w:r w:rsidR="00DD3E8C" w:rsidRPr="007214F0">
        <w:rPr>
          <w:rFonts w:cs="B Badr" w:hint="cs"/>
          <w:rtl/>
          <w:lang w:bidi="fa-IR"/>
        </w:rPr>
        <w:t>-</w:t>
      </w:r>
      <w:r w:rsidRPr="007214F0">
        <w:rPr>
          <w:rFonts w:cs="B Badr" w:hint="cs"/>
          <w:rtl/>
          <w:lang w:bidi="fa-IR"/>
        </w:rPr>
        <w:t>همو که مخاطب این سخن خداوند کریم: «</w:t>
      </w:r>
      <w:r w:rsidRPr="007214F0">
        <w:rPr>
          <w:rFonts w:cs="B Badr"/>
          <w:rtl/>
          <w:lang w:bidi="fa-IR"/>
        </w:rPr>
        <w:t>و به راستى تو را خويى است سترگ</w:t>
      </w:r>
      <w:r w:rsidRPr="007214F0">
        <w:rPr>
          <w:rFonts w:cs="B Badr" w:hint="cs"/>
          <w:rtl/>
          <w:lang w:bidi="fa-IR"/>
        </w:rPr>
        <w:t>»</w:t>
      </w:r>
      <w:r w:rsidR="00DD3E8C" w:rsidRPr="007214F0">
        <w:rPr>
          <w:rFonts w:cs="B Badr" w:hint="cs"/>
          <w:rtl/>
          <w:lang w:bidi="fa-IR"/>
        </w:rPr>
        <w:t xml:space="preserve"> می‌باشد-</w:t>
      </w:r>
      <w:r w:rsidRPr="007214F0">
        <w:rPr>
          <w:rFonts w:cs="B Badr" w:hint="cs"/>
          <w:rtl/>
          <w:lang w:bidi="fa-IR"/>
        </w:rPr>
        <w:t xml:space="preserve"> شرافت بخشید. و درودهای فزاینده و بلند</w:t>
      </w:r>
      <w:r w:rsidR="00DD3E8C" w:rsidRPr="007214F0">
        <w:rPr>
          <w:rFonts w:cs="B Badr" w:hint="cs"/>
          <w:rtl/>
          <w:lang w:bidi="fa-IR"/>
        </w:rPr>
        <w:t xml:space="preserve"> مرتبه بر او و خاندان هدایت‌گر و هدایت‌شده‌اش، آنان که خداوند سبحان ایشان را امامانی قرار داد که به امرش رهنمون می‌کنند، و نیز بر</w:t>
      </w:r>
      <w:r w:rsidR="00DD3E8C" w:rsidRPr="007214F0">
        <w:rPr>
          <w:rFonts w:cs="B Badr" w:hint="cs"/>
          <w:rtl/>
        </w:rPr>
        <w:t xml:space="preserve"> </w:t>
      </w:r>
      <w:r w:rsidR="00DD3E8C" w:rsidRPr="007214F0">
        <w:rPr>
          <w:rFonts w:cs="B Badr" w:hint="cs"/>
          <w:rtl/>
          <w:lang w:bidi="fa-IR"/>
        </w:rPr>
        <w:t xml:space="preserve">آنان که بر راه و راهنمایی آنان هستند که این </w:t>
      </w:r>
      <w:r w:rsidR="00C46FA6" w:rsidRPr="007214F0">
        <w:rPr>
          <w:rFonts w:cs="B Badr" w:hint="cs"/>
          <w:rtl/>
          <w:lang w:bidi="fa-IR"/>
        </w:rPr>
        <w:t xml:space="preserve">همان </w:t>
      </w:r>
      <w:r w:rsidR="00DD3E8C" w:rsidRPr="007214F0">
        <w:rPr>
          <w:rFonts w:cs="B Badr" w:hint="cs"/>
          <w:rtl/>
          <w:lang w:bidi="fa-IR"/>
        </w:rPr>
        <w:t>پیروزی بزرگ است.</w:t>
      </w:r>
    </w:p>
    <w:p w:rsidR="0047483A" w:rsidRPr="007214F0" w:rsidRDefault="00017770" w:rsidP="00457C05">
      <w:pPr>
        <w:rPr>
          <w:rFonts w:cs="B Badr"/>
          <w:rtl/>
          <w:lang w:bidi="fa-IR"/>
        </w:rPr>
      </w:pPr>
      <w:r w:rsidRPr="007214F0">
        <w:rPr>
          <w:rFonts w:cs="B Badr" w:hint="cs"/>
          <w:rtl/>
          <w:lang w:bidi="fa-IR"/>
        </w:rPr>
        <w:t>اما بعد، همانا سزاوارترین فضائل</w:t>
      </w:r>
      <w:r w:rsidR="00921CE9" w:rsidRPr="007214F0">
        <w:rPr>
          <w:rFonts w:cs="B Badr"/>
          <w:lang w:bidi="fa-IR"/>
        </w:rPr>
        <w:t xml:space="preserve"> </w:t>
      </w:r>
      <w:r w:rsidR="00921CE9" w:rsidRPr="007214F0">
        <w:rPr>
          <w:rFonts w:cs="B Badr" w:hint="cs"/>
          <w:rtl/>
          <w:lang w:bidi="fa-IR"/>
        </w:rPr>
        <w:t xml:space="preserve">به لزوم تعظیم و مستحق‌ترین آن‌ها به وجوب تکریم آراستگی </w:t>
      </w:r>
      <w:r w:rsidR="00DD3E8C" w:rsidRPr="007214F0">
        <w:rPr>
          <w:rFonts w:cs="B Badr" w:hint="cs"/>
          <w:rtl/>
          <w:lang w:bidi="fa-IR"/>
        </w:rPr>
        <w:t>قوه</w:t>
      </w:r>
      <w:r w:rsidR="00921CE9" w:rsidRPr="007214F0">
        <w:rPr>
          <w:rFonts w:cs="B Badr" w:hint="cs"/>
          <w:rtl/>
          <w:lang w:bidi="fa-IR"/>
        </w:rPr>
        <w:t xml:space="preserve"> نظری به علم و </w:t>
      </w:r>
      <w:r w:rsidR="00D91691" w:rsidRPr="007214F0">
        <w:rPr>
          <w:rFonts w:cs="B Badr" w:hint="cs"/>
          <w:rtl/>
          <w:lang w:bidi="fa-IR"/>
        </w:rPr>
        <w:t>پیراستگی</w:t>
      </w:r>
      <w:r w:rsidR="00921CE9" w:rsidRPr="007214F0">
        <w:rPr>
          <w:rFonts w:cs="B Badr" w:hint="cs"/>
          <w:rtl/>
          <w:lang w:bidi="fa-IR"/>
        </w:rPr>
        <w:t xml:space="preserve"> </w:t>
      </w:r>
      <w:r w:rsidR="00DD3E8C" w:rsidRPr="007214F0">
        <w:rPr>
          <w:rFonts w:cs="B Badr" w:hint="cs"/>
          <w:rtl/>
          <w:lang w:bidi="fa-IR"/>
        </w:rPr>
        <w:t>قوه</w:t>
      </w:r>
      <w:r w:rsidR="00921CE9" w:rsidRPr="007214F0">
        <w:rPr>
          <w:rFonts w:cs="B Badr" w:hint="cs"/>
          <w:rtl/>
          <w:lang w:bidi="fa-IR"/>
        </w:rPr>
        <w:t xml:space="preserve"> عملی از رذ</w:t>
      </w:r>
      <w:r w:rsidR="00DD3E8C" w:rsidRPr="007214F0">
        <w:rPr>
          <w:rFonts w:cs="B Badr" w:hint="cs"/>
          <w:rtl/>
          <w:lang w:bidi="fa-IR"/>
        </w:rPr>
        <w:t>ائل است. خداوند سبحان فرمود</w:t>
      </w:r>
      <w:r w:rsidR="00921CE9" w:rsidRPr="007214F0">
        <w:rPr>
          <w:rFonts w:cs="B Badr" w:hint="cs"/>
          <w:rtl/>
          <w:lang w:bidi="fa-IR"/>
        </w:rPr>
        <w:t>: «آیا کسانی که می‌دانند با کسانی که نمی‌دانند برابرند»، و نیز فرمود: «</w:t>
      </w:r>
      <w:r w:rsidR="00DD3E8C" w:rsidRPr="007214F0">
        <w:rPr>
          <w:rFonts w:cs="B Badr" w:hint="cs"/>
          <w:rtl/>
          <w:lang w:bidi="fa-IR"/>
        </w:rPr>
        <w:t>همانا</w:t>
      </w:r>
      <w:r w:rsidR="00921CE9" w:rsidRPr="007214F0">
        <w:rPr>
          <w:rFonts w:cs="B Badr" w:hint="cs"/>
          <w:rtl/>
          <w:lang w:bidi="fa-IR"/>
        </w:rPr>
        <w:t xml:space="preserve"> رستگار شد هر آن‌کس که نفس خویش را پاکیزه کرد». به درستی که خواجه نصیر الدین طوسی تفسیر سوره عصر از قرآن کریم را با این سخن استوار خویش به زیبایی بیان کرده است: «به نام خداوند بخشنده مهربان، </w:t>
      </w:r>
      <w:r w:rsidR="00DD3E8C" w:rsidRPr="007214F0">
        <w:rPr>
          <w:rFonts w:cs="B Badr" w:hint="cs"/>
          <w:rtl/>
          <w:lang w:bidi="fa-IR"/>
        </w:rPr>
        <w:t>سوگند</w:t>
      </w:r>
      <w:r w:rsidR="00921CE9" w:rsidRPr="007214F0">
        <w:rPr>
          <w:rFonts w:cs="B Badr" w:hint="cs"/>
          <w:rtl/>
          <w:lang w:bidi="fa-IR"/>
        </w:rPr>
        <w:t xml:space="preserve"> به</w:t>
      </w:r>
      <w:r w:rsidR="00457C05" w:rsidRPr="007214F0">
        <w:rPr>
          <w:rFonts w:cs="B Badr" w:hint="cs"/>
          <w:rtl/>
          <w:lang w:bidi="fa-IR"/>
        </w:rPr>
        <w:t xml:space="preserve"> عصر، همانا انسان در خسران است -</w:t>
      </w:r>
      <w:r w:rsidR="00921CE9" w:rsidRPr="007214F0">
        <w:rPr>
          <w:rFonts w:cs="B Badr" w:hint="cs"/>
          <w:rtl/>
          <w:lang w:bidi="fa-IR"/>
        </w:rPr>
        <w:t xml:space="preserve">یعنی مشغول </w:t>
      </w:r>
      <w:r w:rsidR="00457C05" w:rsidRPr="007214F0">
        <w:rPr>
          <w:rFonts w:cs="B Badr" w:hint="cs"/>
          <w:rtl/>
          <w:lang w:bidi="fa-IR"/>
        </w:rPr>
        <w:t xml:space="preserve">به </w:t>
      </w:r>
      <w:r w:rsidR="00921CE9" w:rsidRPr="007214F0">
        <w:rPr>
          <w:rFonts w:cs="B Badr" w:hint="cs"/>
          <w:rtl/>
          <w:lang w:bidi="fa-IR"/>
        </w:rPr>
        <w:t>امور طبیعی و غرق در نفوس حیوانی است- مگر کسانی که ایمان آوردند</w:t>
      </w:r>
      <w:r w:rsidR="00457C05" w:rsidRPr="007214F0">
        <w:rPr>
          <w:rFonts w:cs="B Badr" w:hint="cs"/>
          <w:rtl/>
          <w:lang w:bidi="fa-IR"/>
        </w:rPr>
        <w:t xml:space="preserve"> -یعنی آنان که در قوه نظری کاملند</w:t>
      </w:r>
      <w:r w:rsidR="00921CE9" w:rsidRPr="007214F0">
        <w:rPr>
          <w:rFonts w:ascii="Times New Roman" w:hAnsi="Times New Roman" w:cs="Times New Roman" w:hint="cs"/>
          <w:rtl/>
          <w:lang w:bidi="fa-IR"/>
        </w:rPr>
        <w:t>–</w:t>
      </w:r>
      <w:r w:rsidR="00457C05" w:rsidRPr="007214F0">
        <w:rPr>
          <w:rFonts w:cs="B Badr" w:hint="cs"/>
          <w:rtl/>
          <w:lang w:bidi="fa-IR"/>
        </w:rPr>
        <w:t xml:space="preserve"> </w:t>
      </w:r>
      <w:r w:rsidR="00921CE9" w:rsidRPr="007214F0">
        <w:rPr>
          <w:rFonts w:cs="B Badr" w:hint="cs"/>
          <w:rtl/>
          <w:lang w:bidi="fa-IR"/>
        </w:rPr>
        <w:t>و عمل شایسته انجام دادند</w:t>
      </w:r>
      <w:r w:rsidR="00457C05" w:rsidRPr="007214F0">
        <w:rPr>
          <w:rFonts w:cs="B Badr" w:hint="cs"/>
          <w:rtl/>
          <w:lang w:bidi="fa-IR"/>
        </w:rPr>
        <w:t xml:space="preserve"> -یعنی آنان که در قوه</w:t>
      </w:r>
      <w:r w:rsidR="00921CE9" w:rsidRPr="007214F0">
        <w:rPr>
          <w:rFonts w:cs="B Badr" w:hint="cs"/>
          <w:rtl/>
          <w:lang w:bidi="fa-IR"/>
        </w:rPr>
        <w:t xml:space="preserve"> عمل</w:t>
      </w:r>
      <w:r w:rsidR="00457C05" w:rsidRPr="007214F0">
        <w:rPr>
          <w:rFonts w:cs="B Badr" w:hint="cs"/>
          <w:rtl/>
          <w:lang w:bidi="fa-IR"/>
        </w:rPr>
        <w:t xml:space="preserve">ی کامل‌اند- و </w:t>
      </w:r>
      <w:r w:rsidR="00921CE9" w:rsidRPr="007214F0">
        <w:rPr>
          <w:rFonts w:cs="B Badr" w:hint="cs"/>
          <w:rtl/>
          <w:lang w:bidi="fa-IR"/>
        </w:rPr>
        <w:t xml:space="preserve">یکدیگر </w:t>
      </w:r>
      <w:r w:rsidR="00457C05" w:rsidRPr="007214F0">
        <w:rPr>
          <w:rFonts w:cs="B Badr" w:hint="cs"/>
          <w:rtl/>
          <w:lang w:bidi="fa-IR"/>
        </w:rPr>
        <w:t xml:space="preserve">را به حق </w:t>
      </w:r>
      <w:r w:rsidR="00921CE9" w:rsidRPr="007214F0">
        <w:rPr>
          <w:rFonts w:cs="B Badr" w:hint="cs"/>
          <w:rtl/>
          <w:lang w:bidi="fa-IR"/>
        </w:rPr>
        <w:t>توصیه کردند</w:t>
      </w:r>
      <w:r w:rsidR="00457C05" w:rsidRPr="007214F0">
        <w:rPr>
          <w:rFonts w:cs="B Badr" w:hint="cs"/>
          <w:rtl/>
          <w:lang w:bidi="fa-IR"/>
        </w:rPr>
        <w:t xml:space="preserve"> -</w:t>
      </w:r>
      <w:r w:rsidR="00921CE9" w:rsidRPr="007214F0">
        <w:rPr>
          <w:rFonts w:cs="B Badr" w:hint="cs"/>
          <w:rtl/>
          <w:lang w:bidi="fa-IR"/>
        </w:rPr>
        <w:t>یعنی آنان که عقول خلائق را با معارف نظری کامل می‌کنند- و یکدیگر را به صبر توصیه کردند</w:t>
      </w:r>
      <w:r w:rsidR="00D91691" w:rsidRPr="007214F0">
        <w:rPr>
          <w:rFonts w:cs="B Badr" w:hint="cs"/>
          <w:rtl/>
          <w:lang w:bidi="fa-IR"/>
        </w:rPr>
        <w:t xml:space="preserve"> </w:t>
      </w:r>
      <w:r w:rsidR="00D91691" w:rsidRPr="007214F0">
        <w:rPr>
          <w:rFonts w:ascii="Times New Roman" w:hAnsi="Times New Roman" w:cs="Times New Roman" w:hint="cs"/>
          <w:rtl/>
          <w:lang w:bidi="fa-IR"/>
        </w:rPr>
        <w:t>–</w:t>
      </w:r>
      <w:r w:rsidR="00D91691" w:rsidRPr="007214F0">
        <w:rPr>
          <w:rFonts w:cs="B Badr" w:hint="cs"/>
          <w:rtl/>
          <w:lang w:bidi="fa-IR"/>
        </w:rPr>
        <w:t>یعنی آنان که اخلاق خلائق را کامل و مهذب می‌نمایند.</w:t>
      </w:r>
    </w:p>
    <w:p w:rsidR="00E93EEC" w:rsidRPr="007214F0" w:rsidRDefault="00D91691" w:rsidP="00FB703D">
      <w:pPr>
        <w:rPr>
          <w:rFonts w:cs="B Badr"/>
          <w:rtl/>
          <w:lang w:bidi="fa-IR"/>
        </w:rPr>
      </w:pPr>
      <w:r w:rsidRPr="007214F0">
        <w:rPr>
          <w:rFonts w:cs="B Badr" w:hint="cs"/>
          <w:rtl/>
          <w:lang w:bidi="fa-IR"/>
        </w:rPr>
        <w:t>و به جانم سوگند که دانشمند گرانقدر</w:t>
      </w:r>
      <w:r w:rsidR="00457C05" w:rsidRPr="007214F0">
        <w:rPr>
          <w:rFonts w:cs="B Badr" w:hint="cs"/>
          <w:rtl/>
          <w:lang w:bidi="fa-IR"/>
        </w:rPr>
        <w:t>، عالم شریف، محقق آگاه، ملازم</w:t>
      </w:r>
      <w:r w:rsidRPr="007214F0">
        <w:rPr>
          <w:rFonts w:cs="B Badr" w:hint="cs"/>
          <w:rtl/>
          <w:lang w:bidi="fa-IR"/>
        </w:rPr>
        <w:t xml:space="preserve"> علم و خادم آن، بهره‌مند از نور مشکات محمدی، </w:t>
      </w:r>
      <w:r w:rsidR="00457C05" w:rsidRPr="007214F0">
        <w:rPr>
          <w:rFonts w:cs="B Badr" w:hint="cs"/>
          <w:rtl/>
          <w:lang w:bidi="fa-IR"/>
        </w:rPr>
        <w:t>سرشناس و آیت</w:t>
      </w:r>
      <w:r w:rsidRPr="007214F0">
        <w:rPr>
          <w:rFonts w:cs="B Badr" w:hint="cs"/>
          <w:rtl/>
          <w:lang w:bidi="fa-IR"/>
        </w:rPr>
        <w:t xml:space="preserve">، حجة الاسلام و المسلمین استاد گرامی و </w:t>
      </w:r>
      <w:r w:rsidR="00457C05" w:rsidRPr="007214F0">
        <w:rPr>
          <w:rFonts w:cs="B Badr" w:hint="cs"/>
          <w:rtl/>
          <w:lang w:bidi="fa-IR"/>
        </w:rPr>
        <w:t>عظیم القدر</w:t>
      </w:r>
      <w:r w:rsidRPr="007214F0">
        <w:rPr>
          <w:rFonts w:cs="B Badr" w:hint="cs"/>
          <w:rtl/>
          <w:lang w:bidi="fa-IR"/>
        </w:rPr>
        <w:t xml:space="preserve">، شیخ بزرگ و </w:t>
      </w:r>
      <w:r w:rsidR="00457C05" w:rsidRPr="007214F0">
        <w:rPr>
          <w:rFonts w:cs="B Badr" w:hint="cs"/>
          <w:rtl/>
          <w:lang w:bidi="fa-IR"/>
        </w:rPr>
        <w:t>ارجمند</w:t>
      </w:r>
      <w:r w:rsidRPr="007214F0">
        <w:rPr>
          <w:rFonts w:cs="B Badr" w:hint="cs"/>
          <w:rtl/>
          <w:lang w:bidi="fa-IR"/>
        </w:rPr>
        <w:t xml:space="preserve"> ما «هادی عباسی» -که خداوند او را با القاءات سبّوحی خویش مؤید دارد- از جمله کسانی است که به دو منقبت مذکور </w:t>
      </w:r>
      <w:r w:rsidRPr="007214F0">
        <w:rPr>
          <w:rFonts w:ascii="Times New Roman" w:hAnsi="Times New Roman" w:cs="Times New Roman" w:hint="cs"/>
          <w:rtl/>
          <w:lang w:bidi="fa-IR"/>
        </w:rPr>
        <w:t>–</w:t>
      </w:r>
      <w:r w:rsidRPr="007214F0">
        <w:rPr>
          <w:rFonts w:cs="B Badr" w:hint="cs"/>
          <w:rtl/>
          <w:lang w:bidi="fa-IR"/>
        </w:rPr>
        <w:t xml:space="preserve">یعنی آراستگی و پیراستگی- دست یافته است </w:t>
      </w:r>
      <w:r w:rsidRPr="007214F0">
        <w:rPr>
          <w:rFonts w:ascii="Times New Roman" w:hAnsi="Times New Roman" w:cs="Times New Roman" w:hint="cs"/>
          <w:rtl/>
          <w:lang w:bidi="fa-IR"/>
        </w:rPr>
        <w:t>–</w:t>
      </w:r>
      <w:r w:rsidRPr="007214F0">
        <w:rPr>
          <w:rFonts w:cs="B Badr" w:hint="cs"/>
          <w:rtl/>
          <w:lang w:bidi="fa-IR"/>
        </w:rPr>
        <w:t>گ</w:t>
      </w:r>
      <w:r w:rsidR="00457C05" w:rsidRPr="007214F0">
        <w:rPr>
          <w:rFonts w:cs="B Badr" w:hint="cs"/>
          <w:rtl/>
          <w:lang w:bidi="fa-IR"/>
        </w:rPr>
        <w:t>وارا باد نعمت بر صاحبان نعمت-.</w:t>
      </w:r>
      <w:r w:rsidRPr="007214F0">
        <w:rPr>
          <w:rFonts w:cs="B Badr" w:hint="cs"/>
          <w:rtl/>
          <w:lang w:bidi="fa-IR"/>
        </w:rPr>
        <w:t xml:space="preserve"> ایشان </w:t>
      </w:r>
      <w:r w:rsidRPr="007214F0">
        <w:rPr>
          <w:rFonts w:ascii="Times New Roman" w:hAnsi="Times New Roman" w:cs="Times New Roman" w:hint="cs"/>
          <w:rtl/>
          <w:lang w:bidi="fa-IR"/>
        </w:rPr>
        <w:t>–</w:t>
      </w:r>
      <w:r w:rsidRPr="007214F0">
        <w:rPr>
          <w:rFonts w:cs="B Badr" w:hint="cs"/>
          <w:rtl/>
          <w:lang w:bidi="fa-IR"/>
        </w:rPr>
        <w:t xml:space="preserve">که خداوند متعال بر </w:t>
      </w:r>
      <w:r w:rsidR="00457C05" w:rsidRPr="007214F0">
        <w:rPr>
          <w:rFonts w:cs="B Badr" w:hint="cs"/>
          <w:rtl/>
          <w:lang w:bidi="fa-IR"/>
        </w:rPr>
        <w:t>ارجشان</w:t>
      </w:r>
      <w:r w:rsidRPr="007214F0">
        <w:rPr>
          <w:rFonts w:cs="B Badr" w:hint="cs"/>
          <w:rtl/>
          <w:lang w:bidi="fa-IR"/>
        </w:rPr>
        <w:t xml:space="preserve"> بیفزاید- سالیان زیادی نزد من مؤلفات حکمت و عرفان </w:t>
      </w:r>
      <w:r w:rsidR="005C3643" w:rsidRPr="007214F0">
        <w:rPr>
          <w:rFonts w:cs="B Badr" w:hint="cs"/>
          <w:rtl/>
          <w:lang w:bidi="fa-IR"/>
        </w:rPr>
        <w:t>-</w:t>
      </w:r>
      <w:r w:rsidRPr="007214F0">
        <w:rPr>
          <w:rFonts w:cs="B Badr" w:hint="cs"/>
          <w:rtl/>
          <w:lang w:bidi="fa-IR"/>
        </w:rPr>
        <w:t>که به منزله تفسیر انفسی قرآن است</w:t>
      </w:r>
      <w:r w:rsidR="005C3643" w:rsidRPr="007214F0">
        <w:rPr>
          <w:rFonts w:cs="B Badr" w:hint="cs"/>
          <w:rtl/>
          <w:lang w:bidi="fa-IR"/>
        </w:rPr>
        <w:t>-</w:t>
      </w:r>
      <w:r w:rsidRPr="007214F0">
        <w:rPr>
          <w:rFonts w:cs="B Badr" w:hint="cs"/>
          <w:rtl/>
          <w:lang w:bidi="fa-IR"/>
        </w:rPr>
        <w:t xml:space="preserve"> نظیر</w:t>
      </w:r>
      <w:r w:rsidR="005C3643" w:rsidRPr="007214F0">
        <w:rPr>
          <w:rFonts w:cs="B Badr" w:hint="cs"/>
          <w:rtl/>
          <w:lang w:bidi="fa-IR"/>
        </w:rPr>
        <w:t xml:space="preserve"> </w:t>
      </w:r>
      <w:r w:rsidRPr="007214F0">
        <w:rPr>
          <w:rFonts w:cs="B Badr" w:hint="cs"/>
          <w:rtl/>
          <w:lang w:bidi="fa-IR"/>
        </w:rPr>
        <w:t>شرح محقق طوسی بر اشارات شیخ الرئیس، اسفار صدر المتألهین، تمهید القواعد صائن الدین علی الترکه در شرح قواعد التوحید حکیم عارف ابو حامد محمد اصفهانی معروف به ترکه، شرح شرف الدین داود قیصری ساوی بر فصوص الحک</w:t>
      </w:r>
      <w:r w:rsidR="005C3643" w:rsidRPr="007214F0">
        <w:rPr>
          <w:rFonts w:cs="B Badr" w:hint="cs"/>
          <w:rtl/>
          <w:lang w:bidi="fa-IR"/>
        </w:rPr>
        <w:t>م شیخ اکبر ابن عربی</w:t>
      </w:r>
      <w:r w:rsidR="00457C05" w:rsidRPr="007214F0">
        <w:rPr>
          <w:rFonts w:cs="B Badr" w:hint="cs"/>
          <w:rtl/>
          <w:lang w:bidi="fa-IR"/>
        </w:rPr>
        <w:t>،</w:t>
      </w:r>
      <w:r w:rsidR="005C3643" w:rsidRPr="007214F0">
        <w:rPr>
          <w:rFonts w:cs="B Badr" w:hint="cs"/>
          <w:rtl/>
          <w:lang w:bidi="fa-IR"/>
        </w:rPr>
        <w:t xml:space="preserve"> و</w:t>
      </w:r>
      <w:r w:rsidRPr="007214F0">
        <w:rPr>
          <w:rFonts w:cs="B Badr" w:hint="cs"/>
          <w:rtl/>
          <w:lang w:bidi="fa-IR"/>
        </w:rPr>
        <w:t xml:space="preserve"> </w:t>
      </w:r>
      <w:r w:rsidR="003B4F8C" w:rsidRPr="007214F0">
        <w:rPr>
          <w:rFonts w:cs="B Badr" w:hint="cs"/>
          <w:rtl/>
          <w:lang w:bidi="fa-IR"/>
        </w:rPr>
        <w:t>مصباح الأنس بین المعقول والمشهود</w:t>
      </w:r>
      <w:r w:rsidRPr="007214F0">
        <w:rPr>
          <w:rFonts w:cs="B Badr" w:hint="cs"/>
          <w:rtl/>
          <w:lang w:bidi="fa-IR"/>
        </w:rPr>
        <w:t xml:space="preserve"> علامه</w:t>
      </w:r>
      <w:r w:rsidR="005C3643" w:rsidRPr="007214F0">
        <w:rPr>
          <w:rFonts w:cs="B Badr" w:hint="cs"/>
          <w:rtl/>
          <w:lang w:bidi="fa-IR"/>
        </w:rPr>
        <w:t xml:space="preserve"> ابن الفناری در شرح مفتاح غيب الجمع والو</w:t>
      </w:r>
      <w:r w:rsidR="009300E2" w:rsidRPr="007214F0">
        <w:rPr>
          <w:rFonts w:cs="B Badr" w:hint="cs"/>
          <w:rtl/>
          <w:lang w:bidi="fa-IR"/>
        </w:rPr>
        <w:t xml:space="preserve">جود صدر الدین قونوی را </w:t>
      </w:r>
      <w:r w:rsidR="009300E2" w:rsidRPr="007214F0">
        <w:rPr>
          <w:rFonts w:cs="B Badr" w:hint="cs"/>
          <w:rtl/>
          <w:lang w:bidi="fa-IR"/>
        </w:rPr>
        <w:lastRenderedPageBreak/>
        <w:t xml:space="preserve">فراگرفته و </w:t>
      </w:r>
      <w:r w:rsidR="005C3643" w:rsidRPr="007214F0">
        <w:rPr>
          <w:rFonts w:cs="B Badr" w:hint="cs"/>
          <w:rtl/>
          <w:lang w:bidi="fa-IR"/>
        </w:rPr>
        <w:t>همچنین کتابم در هیئت و ریاضیات با نام</w:t>
      </w:r>
      <w:r w:rsidR="009300E2" w:rsidRPr="007214F0">
        <w:rPr>
          <w:rFonts w:cs="B Badr" w:hint="cs"/>
          <w:rtl/>
          <w:lang w:bidi="fa-IR"/>
        </w:rPr>
        <w:t xml:space="preserve"> </w:t>
      </w:r>
      <w:r w:rsidR="005C3643" w:rsidRPr="007214F0">
        <w:rPr>
          <w:rFonts w:cs="B Badr" w:hint="cs"/>
          <w:rtl/>
          <w:lang w:bidi="fa-IR"/>
        </w:rPr>
        <w:t>«دروس علم الهیئة وسائر الشعب الرياضية» را نزد من آموخته است. ایشان -که خداوند سایه و مجد او را مستدام دارد-  جدیت و تلاش</w:t>
      </w:r>
      <w:r w:rsidR="009300E2" w:rsidRPr="007214F0">
        <w:rPr>
          <w:rFonts w:cs="B Badr" w:hint="cs"/>
          <w:rtl/>
          <w:lang w:bidi="fa-IR"/>
        </w:rPr>
        <w:t xml:space="preserve"> خود</w:t>
      </w:r>
      <w:r w:rsidR="005C3643" w:rsidRPr="007214F0">
        <w:rPr>
          <w:rFonts w:cs="B Badr" w:hint="cs"/>
          <w:rtl/>
          <w:lang w:bidi="fa-IR"/>
        </w:rPr>
        <w:t xml:space="preserve"> را در تحصیل علوم قرآن </w:t>
      </w:r>
      <w:r w:rsidR="009300E2" w:rsidRPr="007214F0">
        <w:rPr>
          <w:rFonts w:cs="B Badr" w:hint="cs"/>
          <w:rtl/>
          <w:lang w:bidi="fa-IR"/>
        </w:rPr>
        <w:t xml:space="preserve">از شؤون اصول و فروعش بذل نموده، و در هر دو، بی هیچ </w:t>
      </w:r>
      <w:r w:rsidR="00FB703D" w:rsidRPr="007214F0">
        <w:rPr>
          <w:rFonts w:cs="B Badr" w:hint="cs"/>
          <w:rtl/>
          <w:lang w:bidi="fa-IR"/>
        </w:rPr>
        <w:t>شک و شبهه</w:t>
      </w:r>
      <w:r w:rsidR="009300E2" w:rsidRPr="007214F0">
        <w:rPr>
          <w:rFonts w:cs="B Badr" w:hint="cs"/>
          <w:rtl/>
          <w:lang w:bidi="fa-IR"/>
        </w:rPr>
        <w:t xml:space="preserve">، نعمت استنباط </w:t>
      </w:r>
      <w:r w:rsidR="00FB703D" w:rsidRPr="007214F0">
        <w:rPr>
          <w:rFonts w:cs="B Badr" w:hint="cs"/>
          <w:rtl/>
          <w:lang w:bidi="fa-IR"/>
        </w:rPr>
        <w:t xml:space="preserve">و اجتهاد </w:t>
      </w:r>
      <w:r w:rsidR="009300E2" w:rsidRPr="007214F0">
        <w:rPr>
          <w:rFonts w:cs="B Badr" w:hint="cs"/>
          <w:rtl/>
          <w:lang w:bidi="fa-IR"/>
        </w:rPr>
        <w:t>روزی‌اش شده است، و</w:t>
      </w:r>
      <w:r w:rsidR="00E93EEC" w:rsidRPr="007214F0">
        <w:rPr>
          <w:rFonts w:cs="B Badr" w:hint="cs"/>
          <w:rtl/>
          <w:lang w:bidi="fa-IR"/>
        </w:rPr>
        <w:t xml:space="preserve"> امروز از</w:t>
      </w:r>
      <w:r w:rsidR="009300E2" w:rsidRPr="007214F0">
        <w:rPr>
          <w:rFonts w:cs="B Badr" w:hint="cs"/>
          <w:rtl/>
          <w:lang w:bidi="fa-IR"/>
        </w:rPr>
        <w:t xml:space="preserve"> جمله</w:t>
      </w:r>
      <w:r w:rsidR="00E93EEC" w:rsidRPr="007214F0">
        <w:rPr>
          <w:rFonts w:cs="B Badr" w:hint="cs"/>
          <w:rtl/>
          <w:lang w:bidi="fa-IR"/>
        </w:rPr>
        <w:t xml:space="preserve"> فاضل‌ترین اساتید معقول و منقول در حوزه علمیه قم می‌باشند </w:t>
      </w:r>
      <w:r w:rsidR="00E93EEC" w:rsidRPr="007214F0">
        <w:rPr>
          <w:rFonts w:ascii="Times New Roman" w:hAnsi="Times New Roman" w:cs="Times New Roman" w:hint="cs"/>
          <w:rtl/>
          <w:lang w:bidi="fa-IR"/>
        </w:rPr>
        <w:t>–</w:t>
      </w:r>
      <w:r w:rsidR="00E93EEC" w:rsidRPr="007214F0">
        <w:rPr>
          <w:rFonts w:cs="B Badr" w:hint="cs"/>
          <w:rtl/>
          <w:lang w:bidi="fa-IR"/>
        </w:rPr>
        <w:t>خداوند امثال ایشان را در میان علمای عامل افزون دارد-</w:t>
      </w:r>
      <w:r w:rsidR="009300E2" w:rsidRPr="007214F0">
        <w:rPr>
          <w:rFonts w:cs="B Badr" w:hint="cs"/>
          <w:rtl/>
          <w:lang w:bidi="fa-IR"/>
        </w:rPr>
        <w:t>.</w:t>
      </w:r>
    </w:p>
    <w:p w:rsidR="00E93EEC" w:rsidRPr="007214F0" w:rsidRDefault="009300E2" w:rsidP="00FB703D">
      <w:pPr>
        <w:rPr>
          <w:rFonts w:cs="B Badr"/>
          <w:rtl/>
          <w:lang w:bidi="fa-IR"/>
        </w:rPr>
      </w:pPr>
      <w:r w:rsidRPr="007214F0">
        <w:rPr>
          <w:rFonts w:cs="B Badr" w:hint="cs"/>
          <w:rtl/>
          <w:lang w:bidi="fa-IR"/>
        </w:rPr>
        <w:t xml:space="preserve">اکنون </w:t>
      </w:r>
      <w:r w:rsidR="00E93EEC" w:rsidRPr="007214F0">
        <w:rPr>
          <w:rFonts w:cs="B Badr" w:hint="cs"/>
          <w:rtl/>
          <w:lang w:bidi="fa-IR"/>
        </w:rPr>
        <w:t>من به ایشان اجا</w:t>
      </w:r>
      <w:r w:rsidRPr="007214F0">
        <w:rPr>
          <w:rFonts w:cs="B Badr" w:hint="cs"/>
          <w:rtl/>
          <w:lang w:bidi="fa-IR"/>
        </w:rPr>
        <w:t>زه دادم تا هر آن‌چه را که روایت کردن آن برای من</w:t>
      </w:r>
      <w:r w:rsidR="00E93EEC" w:rsidRPr="007214F0">
        <w:rPr>
          <w:rFonts w:cs="B Badr" w:hint="cs"/>
          <w:rtl/>
          <w:lang w:bidi="fa-IR"/>
        </w:rPr>
        <w:t xml:space="preserve"> صحیح است، از من روایت کند تا مشرّف به حضور در سلسله </w:t>
      </w:r>
      <w:r w:rsidRPr="007214F0">
        <w:rPr>
          <w:rFonts w:cs="B Badr" w:hint="cs"/>
          <w:rtl/>
          <w:lang w:bidi="fa-IR"/>
        </w:rPr>
        <w:t>راویان</w:t>
      </w:r>
      <w:r w:rsidR="00E93EEC" w:rsidRPr="007214F0">
        <w:rPr>
          <w:rFonts w:cs="B Badr" w:hint="cs"/>
          <w:rtl/>
          <w:lang w:bidi="fa-IR"/>
        </w:rPr>
        <w:t xml:space="preserve"> باشد. این تصویر شجره طیبه </w:t>
      </w:r>
      <w:r w:rsidRPr="007214F0">
        <w:rPr>
          <w:rFonts w:cs="B Badr" w:hint="cs"/>
          <w:rtl/>
          <w:lang w:bidi="fa-IR"/>
        </w:rPr>
        <w:t xml:space="preserve">طوبای </w:t>
      </w:r>
      <w:r w:rsidR="00E93EEC" w:rsidRPr="007214F0">
        <w:rPr>
          <w:rFonts w:cs="B Badr" w:hint="cs"/>
          <w:rtl/>
          <w:lang w:bidi="fa-IR"/>
        </w:rPr>
        <w:t>روایت است که به آن‌ افتخار کرده</w:t>
      </w:r>
      <w:r w:rsidRPr="007214F0">
        <w:rPr>
          <w:rFonts w:cs="B Badr" w:hint="cs"/>
          <w:rtl/>
          <w:lang w:bidi="fa-IR"/>
        </w:rPr>
        <w:t>، و</w:t>
      </w:r>
      <w:r w:rsidR="00E93EEC" w:rsidRPr="007214F0">
        <w:rPr>
          <w:rFonts w:cs="B Badr" w:hint="cs"/>
          <w:rtl/>
          <w:lang w:bidi="fa-IR"/>
        </w:rPr>
        <w:t xml:space="preserve"> به دلیل انتسابم به حاملان علم و راویان احادیث آل طه و یس از آن </w:t>
      </w:r>
      <w:r w:rsidR="00334B2D" w:rsidRPr="007214F0">
        <w:rPr>
          <w:rFonts w:cs="B Badr" w:hint="cs"/>
          <w:rtl/>
          <w:lang w:bidi="fa-IR"/>
        </w:rPr>
        <w:t>مبتهج</w:t>
      </w:r>
      <w:r w:rsidR="00E93EEC" w:rsidRPr="007214F0">
        <w:rPr>
          <w:rFonts w:cs="B Badr" w:hint="cs"/>
          <w:rtl/>
          <w:lang w:bidi="fa-IR"/>
        </w:rPr>
        <w:t xml:space="preserve"> هستم، و آن</w:t>
      </w:r>
      <w:r w:rsidRPr="007214F0">
        <w:rPr>
          <w:rFonts w:cs="B Badr" w:hint="cs"/>
          <w:rtl/>
          <w:lang w:bidi="fa-IR"/>
        </w:rPr>
        <w:t xml:space="preserve"> را به </w:t>
      </w:r>
      <w:r w:rsidR="00FB703D" w:rsidRPr="007214F0">
        <w:rPr>
          <w:rFonts w:cs="B Badr" w:hint="cs"/>
          <w:rtl/>
          <w:lang w:bidi="fa-IR"/>
        </w:rPr>
        <w:t>معظم له [هادی عباسی]</w:t>
      </w:r>
      <w:r w:rsidRPr="007214F0">
        <w:rPr>
          <w:rFonts w:cs="B Badr" w:hint="cs"/>
          <w:rtl/>
          <w:lang w:bidi="fa-IR"/>
        </w:rPr>
        <w:t xml:space="preserve"> اهدا می‌کنم.</w:t>
      </w:r>
      <w:r w:rsidR="00E93EEC" w:rsidRPr="007214F0">
        <w:rPr>
          <w:rFonts w:cs="B Badr" w:hint="cs"/>
          <w:rtl/>
          <w:lang w:bidi="fa-IR"/>
        </w:rPr>
        <w:t xml:space="preserve"> این شجره به شرح زیر است:</w:t>
      </w:r>
    </w:p>
    <w:p w:rsidR="00E93EEC" w:rsidRPr="007214F0" w:rsidRDefault="00E93EEC" w:rsidP="009300E2">
      <w:pPr>
        <w:jc w:val="center"/>
        <w:rPr>
          <w:rFonts w:cs="B Badr"/>
          <w:rtl/>
          <w:lang w:bidi="fa-IR"/>
        </w:rPr>
      </w:pPr>
      <w:r w:rsidRPr="007214F0">
        <w:rPr>
          <w:rFonts w:cs="B Badr" w:hint="cs"/>
          <w:rtl/>
          <w:lang w:bidi="fa-IR"/>
        </w:rPr>
        <w:t>بسم الله الرحمن الرحیم</w:t>
      </w:r>
    </w:p>
    <w:p w:rsidR="00F174F5" w:rsidRPr="007214F0" w:rsidRDefault="00F174F5" w:rsidP="00334B2D">
      <w:pPr>
        <w:rPr>
          <w:rFonts w:cs="B Badr"/>
          <w:rtl/>
          <w:lang w:bidi="fa-IR"/>
        </w:rPr>
      </w:pPr>
      <w:r w:rsidRPr="007214F0">
        <w:rPr>
          <w:rFonts w:cs="B Badr" w:hint="cs"/>
          <w:rtl/>
          <w:lang w:bidi="fa-IR"/>
        </w:rPr>
        <w:t xml:space="preserve">ستایش برای خداوند فیاض </w:t>
      </w:r>
      <w:r w:rsidR="009300E2" w:rsidRPr="007214F0">
        <w:rPr>
          <w:rFonts w:cs="B Badr" w:hint="cs"/>
          <w:rtl/>
          <w:lang w:bidi="fa-IR"/>
        </w:rPr>
        <w:t>علی الاطلاق و تجلی‌کننده بر انفس و آفاق است، و درود و سلام</w:t>
      </w:r>
      <w:r w:rsidRPr="007214F0">
        <w:rPr>
          <w:rFonts w:cs="B Badr" w:hint="cs"/>
          <w:rtl/>
          <w:lang w:bidi="fa-IR"/>
        </w:rPr>
        <w:t xml:space="preserve"> بر خاتم انبیاء محمد قطب اقطاب </w:t>
      </w:r>
      <w:r w:rsidR="008D510C" w:rsidRPr="007214F0">
        <w:rPr>
          <w:rFonts w:cs="B Badr" w:hint="cs"/>
          <w:rtl/>
          <w:lang w:bidi="fa-IR"/>
        </w:rPr>
        <w:t>و گوینده سخن جداکننده حق از باطل</w:t>
      </w:r>
      <w:r w:rsidRPr="007214F0">
        <w:rPr>
          <w:rFonts w:cs="B Badr" w:hint="cs"/>
          <w:rtl/>
          <w:lang w:bidi="fa-IR"/>
        </w:rPr>
        <w:t xml:space="preserve">، و خاندوان او </w:t>
      </w:r>
      <w:r w:rsidR="008D510C" w:rsidRPr="007214F0">
        <w:rPr>
          <w:rFonts w:cs="B Badr" w:hint="cs"/>
          <w:rtl/>
          <w:lang w:bidi="fa-IR"/>
        </w:rPr>
        <w:t>جایگاه</w:t>
      </w:r>
      <w:r w:rsidRPr="007214F0">
        <w:rPr>
          <w:rFonts w:cs="B Badr" w:hint="cs"/>
          <w:rtl/>
          <w:lang w:bidi="fa-IR"/>
        </w:rPr>
        <w:t xml:space="preserve"> ام الکتاب و پیروان </w:t>
      </w:r>
      <w:r w:rsidR="008D510C" w:rsidRPr="007214F0">
        <w:rPr>
          <w:rFonts w:cs="B Badr" w:hint="cs"/>
          <w:rtl/>
          <w:lang w:bidi="fa-IR"/>
        </w:rPr>
        <w:t>پاک و شریف</w:t>
      </w:r>
      <w:r w:rsidRPr="007214F0">
        <w:rPr>
          <w:rFonts w:cs="B Badr" w:hint="cs"/>
          <w:rtl/>
          <w:lang w:bidi="fa-IR"/>
        </w:rPr>
        <w:t xml:space="preserve"> او. اما بعد، نیازمندترین </w:t>
      </w:r>
      <w:r w:rsidR="008D510C" w:rsidRPr="007214F0">
        <w:rPr>
          <w:rFonts w:cs="B Badr" w:hint="cs"/>
          <w:rtl/>
          <w:lang w:bidi="fa-IR"/>
        </w:rPr>
        <w:t>پروردگان</w:t>
      </w:r>
      <w:r w:rsidRPr="007214F0">
        <w:rPr>
          <w:rFonts w:cs="B Badr" w:hint="cs"/>
          <w:rtl/>
          <w:lang w:bidi="fa-IR"/>
        </w:rPr>
        <w:t xml:space="preserve"> حسن بن عبد الله طبری آملی معروف به «حسن زاده آمل</w:t>
      </w:r>
      <w:r w:rsidR="008D510C" w:rsidRPr="007214F0">
        <w:rPr>
          <w:rFonts w:cs="B Badr" w:hint="cs"/>
          <w:rtl/>
          <w:lang w:bidi="fa-IR"/>
        </w:rPr>
        <w:t xml:space="preserve">ی» </w:t>
      </w:r>
      <w:r w:rsidR="00334B2D" w:rsidRPr="007214F0">
        <w:rPr>
          <w:rFonts w:cs="B Badr" w:hint="cs"/>
          <w:rtl/>
          <w:lang w:bidi="fa-IR"/>
        </w:rPr>
        <w:t>-</w:t>
      </w:r>
      <w:r w:rsidR="008D510C" w:rsidRPr="007214F0">
        <w:rPr>
          <w:rFonts w:cs="B Badr" w:hint="cs"/>
          <w:rtl/>
          <w:lang w:bidi="fa-IR"/>
        </w:rPr>
        <w:t>که شیخ اجازه‌دهنده</w:t>
      </w:r>
      <w:r w:rsidR="00334B2D" w:rsidRPr="007214F0">
        <w:rPr>
          <w:rFonts w:cs="B Badr" w:hint="cs"/>
          <w:rtl/>
          <w:lang w:bidi="fa-IR"/>
        </w:rPr>
        <w:t>‌ به او، «نجم الدین» خطابش می‌کرد-</w:t>
      </w:r>
      <w:r w:rsidRPr="007214F0">
        <w:rPr>
          <w:rFonts w:cs="B Badr" w:hint="cs"/>
          <w:rtl/>
          <w:lang w:bidi="fa-IR"/>
        </w:rPr>
        <w:t xml:space="preserve"> می‌گوید:</w:t>
      </w:r>
      <w:r w:rsidR="00334B2D" w:rsidRPr="007214F0">
        <w:rPr>
          <w:rFonts w:cs="B Badr" w:hint="cs"/>
          <w:rtl/>
          <w:lang w:bidi="fa-IR"/>
        </w:rPr>
        <w:t xml:space="preserve"> این تصویر شجره </w:t>
      </w:r>
      <w:r w:rsidRPr="007214F0">
        <w:rPr>
          <w:rFonts w:cs="B Badr" w:hint="cs"/>
          <w:rtl/>
          <w:lang w:bidi="fa-IR"/>
        </w:rPr>
        <w:t>طیبه</w:t>
      </w:r>
      <w:r w:rsidR="00334B2D" w:rsidRPr="007214F0">
        <w:rPr>
          <w:rFonts w:cs="B Badr" w:hint="cs"/>
          <w:rtl/>
          <w:lang w:bidi="fa-IR"/>
        </w:rPr>
        <w:t xml:space="preserve"> طوبای</w:t>
      </w:r>
      <w:r w:rsidRPr="007214F0">
        <w:rPr>
          <w:rFonts w:cs="B Badr" w:hint="cs"/>
          <w:rtl/>
          <w:lang w:bidi="fa-IR"/>
        </w:rPr>
        <w:t xml:space="preserve"> روایت است که به آن افتخار کرده و به دلیل انتسابم به حامل علم </w:t>
      </w:r>
      <w:r w:rsidR="00334B2D" w:rsidRPr="007214F0">
        <w:rPr>
          <w:rFonts w:cs="B Badr" w:hint="cs"/>
          <w:rtl/>
          <w:lang w:bidi="fa-IR"/>
        </w:rPr>
        <w:t>و راویان آله طه و یس از آن مبتهج</w:t>
      </w:r>
      <w:r w:rsidRPr="007214F0">
        <w:rPr>
          <w:rFonts w:cs="B Badr" w:hint="cs"/>
          <w:rtl/>
          <w:lang w:bidi="fa-IR"/>
        </w:rPr>
        <w:t xml:space="preserve"> هستم:</w:t>
      </w:r>
    </w:p>
    <w:p w:rsidR="00F174F5" w:rsidRPr="007214F0" w:rsidRDefault="00F174F5" w:rsidP="00C03C6E">
      <w:pPr>
        <w:rPr>
          <w:rFonts w:cs="B Badr"/>
          <w:rtl/>
          <w:lang w:bidi="fa-IR"/>
        </w:rPr>
      </w:pPr>
      <w:r w:rsidRPr="007214F0">
        <w:rPr>
          <w:rFonts w:cs="B Badr" w:hint="cs"/>
          <w:rtl/>
          <w:lang w:bidi="fa-IR"/>
        </w:rPr>
        <w:t>من صحیفه کامله سجادیه ملقب به زبور آل محمد و انجیل اهل بیت و جمیع روایات ائمه معصومین علیهم السلام را از شیخ و استادم صاحب فضائل و معلم عصر</w:t>
      </w:r>
      <w:r w:rsidR="00334B2D" w:rsidRPr="007214F0">
        <w:rPr>
          <w:rFonts w:cs="B Badr" w:hint="cs"/>
          <w:rtl/>
          <w:lang w:bidi="fa-IR"/>
        </w:rPr>
        <w:t xml:space="preserve">، علامه ذو الفنون، یگانه در همه علوم، پارسایی که نفسش از دنیا و آنچه در آن است روی‌گردان بود، و سنگ و طلای آن نزد او برابر بود، آیت بزرگ خدا، حاج میرزا ابوالحسن بن مولی محمد بن مولی غلامحسین بن مولی ابوالحسن طهرانی مشهور به </w:t>
      </w:r>
      <w:r w:rsidR="00C03C6E" w:rsidRPr="007214F0">
        <w:rPr>
          <w:rFonts w:cs="B Badr" w:hint="cs"/>
          <w:rtl/>
          <w:lang w:bidi="fa-IR"/>
        </w:rPr>
        <w:t>«</w:t>
      </w:r>
      <w:r w:rsidR="00334B2D" w:rsidRPr="007214F0">
        <w:rPr>
          <w:rFonts w:cs="B Badr" w:hint="cs"/>
          <w:rtl/>
          <w:lang w:bidi="fa-IR"/>
        </w:rPr>
        <w:t>علامه شعرانی</w:t>
      </w:r>
      <w:r w:rsidR="00C03C6E" w:rsidRPr="007214F0">
        <w:rPr>
          <w:rFonts w:cs="B Badr" w:hint="cs"/>
          <w:rtl/>
          <w:lang w:bidi="fa-IR"/>
        </w:rPr>
        <w:t>»</w:t>
      </w:r>
      <w:r w:rsidR="00334B2D" w:rsidRPr="007214F0">
        <w:rPr>
          <w:rFonts w:cs="B Badr" w:hint="cs"/>
          <w:rtl/>
          <w:lang w:bidi="fa-IR"/>
        </w:rPr>
        <w:t xml:space="preserve"> </w:t>
      </w:r>
      <w:r w:rsidR="00334B2D" w:rsidRPr="007214F0">
        <w:rPr>
          <w:rFonts w:ascii="Times New Roman" w:hAnsi="Times New Roman" w:cs="Times New Roman" w:hint="cs"/>
          <w:rtl/>
          <w:lang w:bidi="fa-IR"/>
        </w:rPr>
        <w:t>–</w:t>
      </w:r>
      <w:r w:rsidR="00334B2D" w:rsidRPr="007214F0">
        <w:rPr>
          <w:rFonts w:cs="B Badr" w:hint="cs"/>
          <w:rtl/>
          <w:lang w:bidi="fa-IR"/>
        </w:rPr>
        <w:t>خداوند سبحان به ما از برکات انفاس گرانقدر و قدسی وی عطا کند-</w:t>
      </w:r>
      <w:r w:rsidR="00C03C6E" w:rsidRPr="007214F0">
        <w:rPr>
          <w:rFonts w:cs="B Badr" w:hint="cs"/>
          <w:rtl/>
          <w:lang w:bidi="fa-IR"/>
        </w:rPr>
        <w:t>،</w:t>
      </w:r>
      <w:r w:rsidR="00334B2D" w:rsidRPr="007214F0">
        <w:rPr>
          <w:rFonts w:cs="B Badr" w:hint="cs"/>
          <w:rtl/>
          <w:lang w:bidi="fa-IR"/>
        </w:rPr>
        <w:t xml:space="preserve"> از شیخ عالم فقیه محدث رجالی شیخ محمد حسن طهرانی صاحب ذریعه، از محدث ماهر متتبع حفظة المتأخرین حا</w:t>
      </w:r>
      <w:r w:rsidR="00AF1F48" w:rsidRPr="007214F0">
        <w:rPr>
          <w:rFonts w:cs="B Badr" w:hint="cs"/>
          <w:rtl/>
          <w:lang w:bidi="fa-IR"/>
        </w:rPr>
        <w:t xml:space="preserve">ج میرزا حسین نوری، از عالم فقیه </w:t>
      </w:r>
      <w:r w:rsidR="00C03C6E" w:rsidRPr="007214F0">
        <w:rPr>
          <w:rFonts w:cs="B Badr" w:hint="cs"/>
          <w:rtl/>
          <w:lang w:bidi="fa-IR"/>
        </w:rPr>
        <w:t>زبردست</w:t>
      </w:r>
      <w:r w:rsidR="00AF1F48" w:rsidRPr="007214F0">
        <w:rPr>
          <w:rFonts w:cs="B Badr" w:hint="cs"/>
          <w:rtl/>
          <w:lang w:bidi="fa-IR"/>
        </w:rPr>
        <w:t xml:space="preserve"> جامع علوم عقلی و نقلی شیخ عبدالحسین طهرانی، از استاد فقهای متأخر شیخ محمد حسن صاحب جواهر، از سید فقیه </w:t>
      </w:r>
      <w:r w:rsidR="00C03C6E" w:rsidRPr="007214F0">
        <w:rPr>
          <w:rFonts w:cs="B Badr" w:hint="cs"/>
          <w:rtl/>
          <w:lang w:bidi="fa-IR"/>
        </w:rPr>
        <w:t>زبردست</w:t>
      </w:r>
      <w:r w:rsidR="00AF1F48" w:rsidRPr="007214F0">
        <w:rPr>
          <w:rFonts w:cs="B Badr" w:hint="cs"/>
          <w:rtl/>
          <w:lang w:bidi="fa-IR"/>
        </w:rPr>
        <w:t xml:space="preserve"> سید جواد عاملی </w:t>
      </w:r>
      <w:r w:rsidR="00AF1F48" w:rsidRPr="007214F0">
        <w:rPr>
          <w:rFonts w:cs="B Badr" w:hint="cs"/>
          <w:rtl/>
          <w:lang w:bidi="fa-IR"/>
        </w:rPr>
        <w:lastRenderedPageBreak/>
        <w:t xml:space="preserve">صاحب مفتاح الکرامة، از شیخ اصولیین مشهور به </w:t>
      </w:r>
      <w:r w:rsidR="00C03C6E" w:rsidRPr="007214F0">
        <w:rPr>
          <w:rFonts w:cs="B Badr" w:hint="cs"/>
          <w:rtl/>
          <w:lang w:bidi="fa-IR"/>
        </w:rPr>
        <w:t>«</w:t>
      </w:r>
      <w:r w:rsidR="00AF1F48" w:rsidRPr="007214F0">
        <w:rPr>
          <w:rFonts w:cs="B Badr" w:hint="cs"/>
          <w:rtl/>
          <w:lang w:bidi="fa-IR"/>
        </w:rPr>
        <w:t>وحید</w:t>
      </w:r>
      <w:r w:rsidR="00C03C6E" w:rsidRPr="007214F0">
        <w:rPr>
          <w:rFonts w:cs="B Badr" w:hint="cs"/>
          <w:rtl/>
          <w:lang w:bidi="fa-IR"/>
        </w:rPr>
        <w:t>»</w:t>
      </w:r>
      <w:r w:rsidR="00AF1F48" w:rsidRPr="007214F0">
        <w:rPr>
          <w:rFonts w:cs="B Badr" w:hint="cs"/>
          <w:rtl/>
          <w:lang w:bidi="fa-IR"/>
        </w:rPr>
        <w:t xml:space="preserve"> آغا محمد باقر بهبهانی، از پدرش محمد اکمل، از محدث ماهر زبردست محمد باقر مجلسی صاحب بحار الانوار</w:t>
      </w:r>
      <w:r w:rsidR="00C03C6E" w:rsidRPr="007214F0">
        <w:rPr>
          <w:rFonts w:cs="B Badr" w:hint="cs"/>
          <w:rtl/>
          <w:lang w:bidi="fa-IR"/>
        </w:rPr>
        <w:t>،</w:t>
      </w:r>
      <w:r w:rsidR="00AF1F48" w:rsidRPr="007214F0">
        <w:rPr>
          <w:rFonts w:cs="B Badr" w:hint="cs"/>
          <w:rtl/>
          <w:lang w:bidi="fa-IR"/>
        </w:rPr>
        <w:t xml:space="preserve"> از ادیب لغت‌شناس فاضل و حکیم کامل جامع فضائل سید علیخان مدنی هندی شیرازی، از شیخ فاضل شیخ جعفر بن کمال الدین بحرانی، از شیخ فاضل شیخ حسام الدین حلبی، از شیخ گرانقدر خاتم</w:t>
      </w:r>
      <w:r w:rsidR="00C03C6E" w:rsidRPr="007214F0">
        <w:rPr>
          <w:rFonts w:cs="B Badr" w:hint="cs"/>
          <w:rtl/>
          <w:lang w:bidi="fa-IR"/>
        </w:rPr>
        <w:t>ه‌ی</w:t>
      </w:r>
      <w:r w:rsidR="00AF1F48" w:rsidRPr="007214F0">
        <w:rPr>
          <w:rFonts w:cs="B Badr" w:hint="cs"/>
          <w:rtl/>
          <w:lang w:bidi="fa-IR"/>
        </w:rPr>
        <w:t xml:space="preserve"> مجتهدان و دریای عرفان و یقین شیخ بهاء الدین عاملی به سندی که </w:t>
      </w:r>
      <w:r w:rsidR="00C03C6E" w:rsidRPr="007214F0">
        <w:rPr>
          <w:rFonts w:cs="B Badr" w:hint="cs"/>
          <w:rtl/>
          <w:lang w:bidi="fa-IR"/>
        </w:rPr>
        <w:t xml:space="preserve">او </w:t>
      </w:r>
      <w:r w:rsidR="00AF1F48" w:rsidRPr="007214F0">
        <w:rPr>
          <w:rFonts w:cs="B Badr" w:hint="cs"/>
          <w:rtl/>
          <w:lang w:bidi="fa-IR"/>
        </w:rPr>
        <w:t>در اول کتاب الأربعین خود آورده است</w:t>
      </w:r>
      <w:r w:rsidR="00C03C6E" w:rsidRPr="007214F0">
        <w:rPr>
          <w:rFonts w:cs="B Badr" w:hint="cs"/>
          <w:rtl/>
          <w:lang w:bidi="fa-IR"/>
        </w:rPr>
        <w:t>، روایت می‌کنم</w:t>
      </w:r>
      <w:r w:rsidR="00AF1F48" w:rsidRPr="007214F0">
        <w:rPr>
          <w:rFonts w:cs="B Badr" w:hint="cs"/>
          <w:rtl/>
          <w:lang w:bidi="fa-IR"/>
        </w:rPr>
        <w:t xml:space="preserve"> </w:t>
      </w:r>
      <w:r w:rsidR="00AF1F48" w:rsidRPr="007214F0">
        <w:rPr>
          <w:rFonts w:ascii="Times New Roman" w:hAnsi="Times New Roman" w:cs="Times New Roman" w:hint="cs"/>
          <w:rtl/>
          <w:lang w:bidi="fa-IR"/>
        </w:rPr>
        <w:t>–</w:t>
      </w:r>
      <w:r w:rsidR="00AF1F48" w:rsidRPr="007214F0">
        <w:rPr>
          <w:rFonts w:cs="B Badr" w:hint="cs"/>
          <w:rtl/>
          <w:lang w:bidi="fa-IR"/>
        </w:rPr>
        <w:t>رضوان خداوند متعال بر همه آنان باد.</w:t>
      </w:r>
    </w:p>
    <w:p w:rsidR="00AF1F48" w:rsidRPr="007214F0" w:rsidRDefault="00AF1F48" w:rsidP="00C03C6E">
      <w:pPr>
        <w:rPr>
          <w:rFonts w:cs="B Badr"/>
          <w:rtl/>
          <w:lang w:bidi="fa-IR"/>
        </w:rPr>
      </w:pPr>
      <w:r w:rsidRPr="007214F0">
        <w:rPr>
          <w:rFonts w:cs="B Badr" w:hint="cs"/>
          <w:rtl/>
          <w:lang w:bidi="fa-IR"/>
        </w:rPr>
        <w:t xml:space="preserve">و نیز </w:t>
      </w:r>
      <w:r w:rsidR="00C03C6E" w:rsidRPr="007214F0">
        <w:rPr>
          <w:rFonts w:cs="B Badr" w:hint="cs"/>
          <w:rtl/>
          <w:lang w:bidi="fa-IR"/>
        </w:rPr>
        <w:t xml:space="preserve">روایت می‌کنم </w:t>
      </w:r>
      <w:r w:rsidRPr="007214F0">
        <w:rPr>
          <w:rFonts w:cs="B Badr" w:hint="cs"/>
          <w:rtl/>
          <w:lang w:bidi="fa-IR"/>
        </w:rPr>
        <w:t>به روایت مجلسی صاحب بحار</w:t>
      </w:r>
      <w:r w:rsidR="00C03C6E" w:rsidRPr="007214F0">
        <w:rPr>
          <w:rFonts w:cs="B Badr" w:hint="cs"/>
          <w:rtl/>
          <w:lang w:bidi="fa-IR"/>
        </w:rPr>
        <w:t>،</w:t>
      </w:r>
      <w:r w:rsidRPr="007214F0">
        <w:rPr>
          <w:rFonts w:cs="B Badr" w:hint="cs"/>
          <w:rtl/>
          <w:lang w:bidi="fa-IR"/>
        </w:rPr>
        <w:t xml:space="preserve"> از عالم جامع بین عقل و عرفان و نقل و وجدان و روایت و درایت مولای ما محمد محسن فیض کاشانی صاحب جامع وافی، از استاد خود استاد حکماء و فلاسفه</w:t>
      </w:r>
      <w:r w:rsidR="00C03C6E" w:rsidRPr="007214F0">
        <w:rPr>
          <w:rFonts w:cs="B Badr" w:hint="cs"/>
          <w:rtl/>
          <w:lang w:bidi="fa-IR"/>
        </w:rPr>
        <w:t>‌ی</w:t>
      </w:r>
      <w:r w:rsidRPr="007214F0">
        <w:rPr>
          <w:rFonts w:cs="B Badr" w:hint="cs"/>
          <w:rtl/>
          <w:lang w:bidi="fa-IR"/>
        </w:rPr>
        <w:t xml:space="preserve"> متأله محمد بن ابراهیم صدر الدین شیرازی مشهور به </w:t>
      </w:r>
      <w:r w:rsidR="00C03C6E" w:rsidRPr="007214F0">
        <w:rPr>
          <w:rFonts w:cs="B Badr" w:hint="cs"/>
          <w:rtl/>
          <w:lang w:bidi="fa-IR"/>
        </w:rPr>
        <w:t>«</w:t>
      </w:r>
      <w:r w:rsidRPr="007214F0">
        <w:rPr>
          <w:rFonts w:cs="B Badr" w:hint="cs"/>
          <w:rtl/>
          <w:lang w:bidi="fa-IR"/>
        </w:rPr>
        <w:t>صدر المتألهین</w:t>
      </w:r>
      <w:r w:rsidR="00C03C6E" w:rsidRPr="007214F0">
        <w:rPr>
          <w:rFonts w:cs="B Badr" w:hint="cs"/>
          <w:rtl/>
          <w:lang w:bidi="fa-IR"/>
        </w:rPr>
        <w:t>»</w:t>
      </w:r>
      <w:r w:rsidRPr="007214F0">
        <w:rPr>
          <w:rFonts w:cs="B Badr" w:hint="cs"/>
          <w:rtl/>
          <w:lang w:bidi="fa-IR"/>
        </w:rPr>
        <w:t xml:space="preserve"> صاحب اسفار، از شیخ محقق بهاء الدین عاملی، از پدرش عالم ماهر حسین بن عبد الصمد حارثی عاملی، از سید حسین بن جعفر حسینی کرکی، از شیخ </w:t>
      </w:r>
      <w:r w:rsidR="00C03C6E" w:rsidRPr="007214F0">
        <w:rPr>
          <w:rFonts w:cs="B Badr" w:hint="cs"/>
          <w:rtl/>
          <w:lang w:bidi="fa-IR"/>
        </w:rPr>
        <w:t>گرانقدر</w:t>
      </w:r>
      <w:r w:rsidRPr="007214F0">
        <w:rPr>
          <w:rFonts w:cs="B Badr" w:hint="cs"/>
          <w:rtl/>
          <w:lang w:bidi="fa-IR"/>
        </w:rPr>
        <w:t xml:space="preserve"> علی بن عبد العالی المیسی، از شیخ امام شمس الدین جزینی معروف به </w:t>
      </w:r>
      <w:r w:rsidR="00C03C6E" w:rsidRPr="007214F0">
        <w:rPr>
          <w:rFonts w:cs="B Badr" w:hint="cs"/>
          <w:rtl/>
          <w:lang w:bidi="fa-IR"/>
        </w:rPr>
        <w:t>«</w:t>
      </w:r>
      <w:r w:rsidRPr="007214F0">
        <w:rPr>
          <w:rFonts w:cs="B Badr" w:hint="cs"/>
          <w:rtl/>
          <w:lang w:bidi="fa-IR"/>
        </w:rPr>
        <w:t>ابن مؤذن</w:t>
      </w:r>
      <w:r w:rsidR="00C03C6E" w:rsidRPr="007214F0">
        <w:rPr>
          <w:rFonts w:cs="B Badr" w:hint="cs"/>
          <w:rtl/>
          <w:lang w:bidi="fa-IR"/>
        </w:rPr>
        <w:t>»</w:t>
      </w:r>
      <w:r w:rsidRPr="007214F0">
        <w:rPr>
          <w:rFonts w:cs="B Badr" w:hint="cs"/>
          <w:rtl/>
          <w:lang w:bidi="fa-IR"/>
        </w:rPr>
        <w:t>، از شیخ ضیاء الدین علی، از پدر سعیدش شمس ا</w:t>
      </w:r>
      <w:r w:rsidR="00E8697F" w:rsidRPr="007214F0">
        <w:rPr>
          <w:rFonts w:cs="B Badr" w:hint="cs"/>
          <w:rtl/>
          <w:lang w:bidi="fa-IR"/>
        </w:rPr>
        <w:t xml:space="preserve">لدین محمد بن مکی معروف به </w:t>
      </w:r>
      <w:r w:rsidR="00C03C6E" w:rsidRPr="007214F0">
        <w:rPr>
          <w:rFonts w:cs="B Badr" w:hint="cs"/>
          <w:rtl/>
          <w:lang w:bidi="fa-IR"/>
        </w:rPr>
        <w:t>«</w:t>
      </w:r>
      <w:r w:rsidR="00E8697F" w:rsidRPr="007214F0">
        <w:rPr>
          <w:rFonts w:cs="B Badr" w:hint="cs"/>
          <w:rtl/>
          <w:lang w:bidi="fa-IR"/>
        </w:rPr>
        <w:t>شهید</w:t>
      </w:r>
      <w:r w:rsidR="00C03C6E" w:rsidRPr="007214F0">
        <w:rPr>
          <w:rFonts w:cs="B Badr" w:hint="cs"/>
          <w:rtl/>
          <w:lang w:bidi="fa-IR"/>
        </w:rPr>
        <w:t>»</w:t>
      </w:r>
      <w:r w:rsidR="00E8697F" w:rsidRPr="007214F0">
        <w:rPr>
          <w:rFonts w:cs="B Badr" w:hint="cs"/>
          <w:rtl/>
          <w:lang w:bidi="fa-IR"/>
        </w:rPr>
        <w:t xml:space="preserve"> -</w:t>
      </w:r>
      <w:r w:rsidRPr="007214F0">
        <w:rPr>
          <w:rFonts w:cs="B Badr" w:hint="cs"/>
          <w:rtl/>
          <w:lang w:bidi="fa-IR"/>
        </w:rPr>
        <w:t xml:space="preserve">خداوند سبحان </w:t>
      </w:r>
      <w:r w:rsidR="00E8697F" w:rsidRPr="007214F0">
        <w:rPr>
          <w:rFonts w:cs="B Badr" w:hint="cs"/>
          <w:rtl/>
          <w:lang w:bidi="fa-IR"/>
        </w:rPr>
        <w:t>ارواح پاک آنان را مطهر گرداند- و اجازات غالباً به شهید سعید محمد بن مکی منتهی می‌شود -رضوان خداوند بر او باد-.</w:t>
      </w:r>
    </w:p>
    <w:p w:rsidR="00E8697F" w:rsidRPr="007214F0" w:rsidRDefault="00E8697F" w:rsidP="00AF1F48">
      <w:pPr>
        <w:rPr>
          <w:rFonts w:cs="B Badr"/>
          <w:rtl/>
          <w:lang w:bidi="fa-IR"/>
        </w:rPr>
      </w:pPr>
      <w:r w:rsidRPr="007214F0">
        <w:rPr>
          <w:rFonts w:cs="B Badr" w:hint="cs"/>
          <w:rtl/>
          <w:lang w:bidi="fa-IR"/>
        </w:rPr>
        <w:t>و نیز</w:t>
      </w:r>
      <w:r w:rsidR="00C46FA6" w:rsidRPr="007214F0">
        <w:rPr>
          <w:rFonts w:cs="B Badr" w:hint="cs"/>
          <w:rtl/>
          <w:lang w:bidi="fa-IR"/>
        </w:rPr>
        <w:t xml:space="preserve"> روایت می‌کنم به</w:t>
      </w:r>
      <w:r w:rsidRPr="007214F0">
        <w:rPr>
          <w:rFonts w:cs="B Badr" w:hint="cs"/>
          <w:rtl/>
          <w:lang w:bidi="fa-IR"/>
        </w:rPr>
        <w:t xml:space="preserve"> روایت صدر المتألهین شیرازی از سید محقق اعلم متأخرین جامع فضائل متقدمین سید محمد باقر معروف به </w:t>
      </w:r>
      <w:r w:rsidR="00C46FA6" w:rsidRPr="007214F0">
        <w:rPr>
          <w:rFonts w:cs="B Badr" w:hint="cs"/>
          <w:rtl/>
          <w:lang w:bidi="fa-IR"/>
        </w:rPr>
        <w:t>«</w:t>
      </w:r>
      <w:r w:rsidRPr="007214F0">
        <w:rPr>
          <w:rFonts w:cs="B Badr" w:hint="cs"/>
          <w:rtl/>
          <w:lang w:bidi="fa-IR"/>
        </w:rPr>
        <w:t>داماد</w:t>
      </w:r>
      <w:r w:rsidR="00C46FA6" w:rsidRPr="007214F0">
        <w:rPr>
          <w:rFonts w:cs="B Badr" w:hint="cs"/>
          <w:rtl/>
          <w:lang w:bidi="fa-IR"/>
        </w:rPr>
        <w:t>»</w:t>
      </w:r>
      <w:r w:rsidRPr="007214F0">
        <w:rPr>
          <w:rFonts w:cs="B Badr" w:hint="cs"/>
          <w:rtl/>
          <w:lang w:bidi="fa-IR"/>
        </w:rPr>
        <w:t xml:space="preserve"> صاحب قبسات، از شیخ عالم فقیه زبردست عبد العلی بن علی کرکی، از پدرش شیخ محقق مروّج مذهب علی بن عبد العالی کرکی، از شیخ علی ابن هلال جزائری، از شیخ فقیه زاهد ابوالعباس احمد بن محمد بن فهد حلی اسدی</w:t>
      </w:r>
      <w:r w:rsidR="00C46FA6" w:rsidRPr="007214F0">
        <w:rPr>
          <w:rFonts w:cs="B Badr" w:hint="cs"/>
          <w:rtl/>
          <w:lang w:bidi="fa-IR"/>
        </w:rPr>
        <w:t>،</w:t>
      </w:r>
      <w:r w:rsidRPr="007214F0">
        <w:rPr>
          <w:rFonts w:cs="B Badr" w:hint="cs"/>
          <w:rtl/>
          <w:lang w:bidi="fa-IR"/>
        </w:rPr>
        <w:t xml:space="preserve"> از شیخ فاضل مقداد سیوری</w:t>
      </w:r>
      <w:r w:rsidR="00C46FA6" w:rsidRPr="007214F0">
        <w:rPr>
          <w:rFonts w:cs="B Badr" w:hint="cs"/>
          <w:rtl/>
          <w:lang w:bidi="fa-IR"/>
        </w:rPr>
        <w:t>،</w:t>
      </w:r>
      <w:r w:rsidRPr="007214F0">
        <w:rPr>
          <w:rFonts w:cs="B Badr" w:hint="cs"/>
          <w:rtl/>
          <w:lang w:bidi="fa-IR"/>
        </w:rPr>
        <w:t xml:space="preserve"> از مشایخش تا ائمه معصومین علیهم السلام.</w:t>
      </w:r>
    </w:p>
    <w:p w:rsidR="00FB703D" w:rsidRPr="007214F0" w:rsidRDefault="00E8697F" w:rsidP="00FB703D">
      <w:pPr>
        <w:rPr>
          <w:rFonts w:cs="B Badr"/>
          <w:rtl/>
          <w:lang w:bidi="fa-IR"/>
        </w:rPr>
      </w:pPr>
      <w:r w:rsidRPr="007214F0">
        <w:rPr>
          <w:rFonts w:cs="B Badr" w:hint="cs"/>
          <w:rtl/>
          <w:lang w:bidi="fa-IR"/>
        </w:rPr>
        <w:t>و از آن جناب</w:t>
      </w:r>
      <w:r w:rsidR="00FB703D" w:rsidRPr="007214F0">
        <w:rPr>
          <w:rFonts w:cs="B Badr" w:hint="cs"/>
          <w:rtl/>
          <w:lang w:bidi="fa-IR"/>
        </w:rPr>
        <w:t xml:space="preserve"> [هادی عباسی]</w:t>
      </w:r>
      <w:r w:rsidRPr="007214F0">
        <w:rPr>
          <w:rFonts w:cs="B Badr" w:hint="cs"/>
          <w:rtl/>
          <w:lang w:bidi="fa-IR"/>
        </w:rPr>
        <w:t xml:space="preserve"> تقاضا دارم مرا از دعا فراموش نکند، و من بنده خدا حسن حسن زاده آملی هستم.</w:t>
      </w:r>
      <w:r w:rsidR="00C46FA6" w:rsidRPr="007214F0">
        <w:rPr>
          <w:rFonts w:cs="B Badr" w:hint="cs"/>
          <w:rtl/>
          <w:lang w:bidi="fa-IR"/>
        </w:rPr>
        <w:t xml:space="preserve"> </w:t>
      </w:r>
    </w:p>
    <w:p w:rsidR="00E8697F" w:rsidRPr="007214F0" w:rsidRDefault="00C46FA6" w:rsidP="00FB703D">
      <w:pPr>
        <w:rPr>
          <w:rFonts w:cs="B Badr"/>
          <w:rtl/>
          <w:lang w:bidi="fa-IR"/>
        </w:rPr>
      </w:pPr>
      <w:r w:rsidRPr="007214F0">
        <w:rPr>
          <w:rFonts w:cs="B Badr" w:hint="cs"/>
          <w:rtl/>
          <w:lang w:bidi="fa-IR"/>
        </w:rPr>
        <w:t>دوازدهم ذی القعده سال 1419 هجری قمری</w:t>
      </w:r>
      <w:r w:rsidR="00E8697F" w:rsidRPr="007214F0">
        <w:rPr>
          <w:rFonts w:cs="B Badr" w:hint="cs"/>
          <w:rtl/>
          <w:lang w:bidi="fa-IR"/>
        </w:rPr>
        <w:t xml:space="preserve"> </w:t>
      </w:r>
      <w:r w:rsidRPr="007214F0">
        <w:rPr>
          <w:rFonts w:cs="B Badr" w:hint="cs"/>
          <w:rtl/>
          <w:lang w:bidi="fa-IR"/>
        </w:rPr>
        <w:t>-</w:t>
      </w:r>
      <w:r w:rsidR="00E8697F" w:rsidRPr="007214F0">
        <w:rPr>
          <w:rFonts w:cs="B Badr" w:hint="cs"/>
          <w:rtl/>
          <w:lang w:bidi="fa-IR"/>
        </w:rPr>
        <w:t xml:space="preserve">بر هجرت‌کننده </w:t>
      </w:r>
      <w:r w:rsidRPr="007214F0">
        <w:rPr>
          <w:rFonts w:cs="B Badr" w:hint="cs"/>
          <w:rtl/>
          <w:lang w:bidi="fa-IR"/>
        </w:rPr>
        <w:t>آن هزاران تحیت و ثنا و سلام باد-</w:t>
      </w:r>
    </w:p>
    <w:p w:rsidR="00073849" w:rsidRPr="007214F0" w:rsidRDefault="00073849" w:rsidP="00FB703D">
      <w:pPr>
        <w:rPr>
          <w:rFonts w:cs="B Badr"/>
          <w:rtl/>
          <w:lang w:bidi="fa-IR"/>
        </w:rPr>
      </w:pPr>
      <w:r w:rsidRPr="007214F0">
        <w:rPr>
          <w:rFonts w:cs="B Badr" w:hint="cs"/>
          <w:rtl/>
          <w:lang w:bidi="fa-IR"/>
        </w:rPr>
        <w:t>[هم‌زمان با 9/12/1377 هجری شمسی]</w:t>
      </w:r>
    </w:p>
    <w:p w:rsidR="00FB703D" w:rsidRPr="007214F0" w:rsidRDefault="00FB703D" w:rsidP="00FB703D">
      <w:pPr>
        <w:rPr>
          <w:rFonts w:cs="B Badr"/>
          <w:rtl/>
          <w:lang w:bidi="fa-IR"/>
        </w:rPr>
      </w:pPr>
      <w:bookmarkStart w:id="0" w:name="_GoBack"/>
      <w:bookmarkEnd w:id="0"/>
    </w:p>
    <w:sectPr w:rsidR="00FB703D" w:rsidRPr="007214F0" w:rsidSect="00FB70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B Bad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770"/>
    <w:rsid w:val="00017770"/>
    <w:rsid w:val="00073849"/>
    <w:rsid w:val="001911D6"/>
    <w:rsid w:val="00334B2D"/>
    <w:rsid w:val="003B4F8C"/>
    <w:rsid w:val="00457C05"/>
    <w:rsid w:val="0047483A"/>
    <w:rsid w:val="005C3643"/>
    <w:rsid w:val="007214F0"/>
    <w:rsid w:val="008D510C"/>
    <w:rsid w:val="00921CE9"/>
    <w:rsid w:val="009300E2"/>
    <w:rsid w:val="00AF1F48"/>
    <w:rsid w:val="00C03C6E"/>
    <w:rsid w:val="00C46FA6"/>
    <w:rsid w:val="00CE1EC3"/>
    <w:rsid w:val="00D91691"/>
    <w:rsid w:val="00DD3E8C"/>
    <w:rsid w:val="00E8697F"/>
    <w:rsid w:val="00E93EEC"/>
    <w:rsid w:val="00F174F5"/>
    <w:rsid w:val="00F945AB"/>
    <w:rsid w:val="00FB70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C842D"/>
  <w15:chartTrackingRefBased/>
  <w15:docId w15:val="{F0425F84-F329-4AEE-9369-550BBBEBC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1D6"/>
    <w:pPr>
      <w:bidi/>
      <w:spacing w:after="0" w:line="276" w:lineRule="auto"/>
      <w:jc w:val="both"/>
    </w:pPr>
    <w:rPr>
      <w:rFonts w:asciiTheme="majorBidi" w:hAnsiTheme="majorBidi" w:cs="Simplified Arabic"/>
      <w:sz w:val="28"/>
      <w:szCs w:val="28"/>
    </w:rPr>
  </w:style>
  <w:style w:type="paragraph" w:styleId="Heading1">
    <w:name w:val="heading 1"/>
    <w:basedOn w:val="Normal"/>
    <w:next w:val="Normal"/>
    <w:link w:val="Heading1Char"/>
    <w:uiPriority w:val="9"/>
    <w:qFormat/>
    <w:rsid w:val="001911D6"/>
    <w:pPr>
      <w:keepNext/>
      <w:keepLines/>
      <w:outlineLvl w:val="0"/>
    </w:pPr>
    <w:rPr>
      <w:rFonts w:eastAsiaTheme="majorEastAsia"/>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1D6"/>
    <w:rPr>
      <w:rFonts w:asciiTheme="majorBidi" w:eastAsiaTheme="majorEastAsia" w:hAnsiTheme="majorBidi" w:cs="Simplified Arabic"/>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606</TotalTime>
  <Pages>3</Pages>
  <Words>860</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Mahdavi</dc:creator>
  <cp:keywords/>
  <dc:description/>
  <cp:lastModifiedBy>Microsoft</cp:lastModifiedBy>
  <cp:revision>6</cp:revision>
  <dcterms:created xsi:type="dcterms:W3CDTF">2021-11-15T06:13:00Z</dcterms:created>
  <dcterms:modified xsi:type="dcterms:W3CDTF">2021-11-30T06:32:00Z</dcterms:modified>
</cp:coreProperties>
</file>